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96" w:rsidRDefault="009B2096" w:rsidP="0075038A">
      <w:pPr>
        <w:jc w:val="center"/>
        <w:rPr>
          <w:b/>
        </w:rPr>
      </w:pPr>
      <w:r>
        <w:rPr>
          <w:b/>
        </w:rPr>
        <w:t>Методические рекомендации по выполнению СРС по дисциплине «Управление государственным</w:t>
      </w:r>
      <w:r>
        <w:rPr>
          <w:b/>
          <w:lang w:val="kk-KZ"/>
        </w:rPr>
        <w:t xml:space="preserve"> бюджетом</w:t>
      </w:r>
      <w:r>
        <w:rPr>
          <w:b/>
        </w:rPr>
        <w:t>»</w:t>
      </w:r>
    </w:p>
    <w:p w:rsidR="009B2096" w:rsidRDefault="009B2096" w:rsidP="0075038A">
      <w:pPr>
        <w:pStyle w:val="3"/>
        <w:jc w:val="center"/>
        <w:rPr>
          <w:sz w:val="24"/>
          <w:szCs w:val="24"/>
        </w:rPr>
      </w:pPr>
    </w:p>
    <w:p w:rsidR="00DA5913" w:rsidRPr="00DA5913" w:rsidRDefault="009B2096" w:rsidP="0075038A">
      <w:pPr>
        <w:shd w:val="clear" w:color="auto" w:fill="FFFFFF"/>
        <w:ind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 xml:space="preserve">          </w:t>
      </w:r>
      <w:r w:rsidR="00DA5913" w:rsidRPr="00DA5913">
        <w:rPr>
          <w:color w:val="000000"/>
          <w:w w:val="101"/>
          <w:sz w:val="28"/>
          <w:szCs w:val="28"/>
        </w:rPr>
        <w:t xml:space="preserve">Задания СРС выполняются вне аудитории без участия преподавателя. </w:t>
      </w:r>
      <w:r w:rsidR="00DA5913" w:rsidRPr="00DA5913">
        <w:rPr>
          <w:color w:val="000000"/>
          <w:spacing w:val="-1"/>
          <w:w w:val="101"/>
          <w:sz w:val="28"/>
          <w:szCs w:val="28"/>
        </w:rPr>
        <w:t xml:space="preserve">Основная задача СРС подготовка к семинарским занятиям и лекциям. На </w:t>
      </w:r>
      <w:r w:rsidR="00DA5913" w:rsidRPr="00DA5913">
        <w:rPr>
          <w:color w:val="000000"/>
          <w:w w:val="101"/>
          <w:sz w:val="28"/>
          <w:szCs w:val="28"/>
        </w:rPr>
        <w:t>семинарское занятие выносятся основные вопросы темы. Тематический план семинарского занятия, перечень основной и дополнительной литературы, методические советы к темам семинарских занятий отвечают на вопросы, что и как надо делать. Внимательно изучив методические советы к темам семинарских занятий, самостоятельно подготовьте ответы на вопросы тематического плана семинарского занятия. В ходе подготовки каждого вопроса кратко, схематично фиксируйте основные положения и тезисы ответа, формулировки, запишите формулы и символы в тетрадь для СРС. После завершения подготовки проверьте свои знания при помощи вопросов самопроверки. Вопросы, вызвавшие затруднения при самостоятельной работе, запишите и задайте их преподавателю.</w:t>
      </w:r>
    </w:p>
    <w:p w:rsidR="00DA5913" w:rsidRPr="00DA5913" w:rsidRDefault="00DA5913" w:rsidP="0075038A">
      <w:pPr>
        <w:pStyle w:val="a3"/>
        <w:ind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>Задания СРС должны выполняться до лекции. На лекциях же знания, полученные самостоятельно, должны углубляться и расширяться.</w:t>
      </w:r>
    </w:p>
    <w:p w:rsidR="00DA5913" w:rsidRPr="00DA5913" w:rsidRDefault="00DA5913" w:rsidP="0075038A">
      <w:pPr>
        <w:tabs>
          <w:tab w:val="left" w:pos="3382"/>
        </w:tabs>
        <w:ind w:firstLine="340"/>
        <w:jc w:val="both"/>
        <w:rPr>
          <w:color w:val="000000"/>
          <w:sz w:val="28"/>
          <w:szCs w:val="28"/>
        </w:rPr>
      </w:pPr>
      <w:r w:rsidRPr="00DA5913">
        <w:rPr>
          <w:color w:val="000000"/>
          <w:sz w:val="28"/>
          <w:szCs w:val="28"/>
        </w:rPr>
        <w:t>Однако объем вопросов, выносимых на семинарское занятие, не охватывает полное содержание темы. Поэтому необходима дальнейшая работа студента по углублению и расширению своих знаний, что осуществляется в процессе СРСП. Поэтому на СРСП выносятся дополнительные вопросы, задачи, упражнения и т.д., при помощи которых полностью раскрывается содержание темы.</w:t>
      </w:r>
    </w:p>
    <w:p w:rsidR="00DA5913" w:rsidRPr="00DA5913" w:rsidRDefault="00DA5913" w:rsidP="0075038A">
      <w:pPr>
        <w:pStyle w:val="a5"/>
        <w:widowControl w:val="0"/>
        <w:ind w:firstLine="340"/>
        <w:jc w:val="both"/>
        <w:rPr>
          <w:sz w:val="28"/>
          <w:szCs w:val="28"/>
        </w:rPr>
      </w:pPr>
      <w:r w:rsidRPr="00DA5913">
        <w:rPr>
          <w:b/>
          <w:sz w:val="28"/>
          <w:szCs w:val="28"/>
        </w:rPr>
        <w:t>Разработка форм и содержания СРС</w:t>
      </w:r>
    </w:p>
    <w:p w:rsidR="00DA5913" w:rsidRPr="00DA5913" w:rsidRDefault="00DA5913" w:rsidP="0075038A">
      <w:pPr>
        <w:pStyle w:val="a5"/>
        <w:widowControl w:val="0"/>
        <w:ind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>Особенности курса «Управ</w:t>
      </w:r>
      <w:r>
        <w:rPr>
          <w:sz w:val="28"/>
          <w:szCs w:val="28"/>
        </w:rPr>
        <w:t>ление государственным</w:t>
      </w:r>
      <w:r>
        <w:rPr>
          <w:sz w:val="28"/>
          <w:szCs w:val="28"/>
          <w:lang w:val="kk-KZ"/>
        </w:rPr>
        <w:t xml:space="preserve"> бюджетом</w:t>
      </w:r>
      <w:r w:rsidRPr="00DA5913">
        <w:rPr>
          <w:sz w:val="28"/>
          <w:szCs w:val="28"/>
        </w:rPr>
        <w:t>» обуславливают широчай</w:t>
      </w:r>
      <w:r w:rsidRPr="00DA5913">
        <w:rPr>
          <w:sz w:val="28"/>
          <w:szCs w:val="28"/>
        </w:rPr>
        <w:softHyphen/>
        <w:t xml:space="preserve">ший набор форм СРС. Это такие формы, как: </w:t>
      </w:r>
    </w:p>
    <w:p w:rsidR="00DA5913" w:rsidRPr="00DA5913" w:rsidRDefault="00DA5913" w:rsidP="0075038A">
      <w:pPr>
        <w:pStyle w:val="a5"/>
        <w:widowControl w:val="0"/>
        <w:numPr>
          <w:ilvl w:val="0"/>
          <w:numId w:val="1"/>
        </w:numPr>
        <w:tabs>
          <w:tab w:val="clear" w:pos="435"/>
          <w:tab w:val="num" w:pos="0"/>
          <w:tab w:val="left" w:pos="540"/>
        </w:tabs>
        <w:spacing w:after="0"/>
        <w:ind w:left="0"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>изучение конспектов лекций, данных преподавателем;</w:t>
      </w:r>
    </w:p>
    <w:p w:rsidR="00DA5913" w:rsidRPr="00DA5913" w:rsidRDefault="00DA5913" w:rsidP="0075038A">
      <w:pPr>
        <w:pStyle w:val="a5"/>
        <w:widowControl w:val="0"/>
        <w:numPr>
          <w:ilvl w:val="0"/>
          <w:numId w:val="1"/>
        </w:numPr>
        <w:tabs>
          <w:tab w:val="clear" w:pos="435"/>
          <w:tab w:val="num" w:pos="0"/>
          <w:tab w:val="left" w:pos="540"/>
        </w:tabs>
        <w:spacing w:after="0"/>
        <w:ind w:left="0"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>подготовка к семинарскому занятию конспекта лекции по основному учебнику;</w:t>
      </w:r>
    </w:p>
    <w:p w:rsidR="00DA5913" w:rsidRPr="00DA5913" w:rsidRDefault="00DA5913" w:rsidP="0075038A">
      <w:pPr>
        <w:pStyle w:val="a5"/>
        <w:widowControl w:val="0"/>
        <w:numPr>
          <w:ilvl w:val="0"/>
          <w:numId w:val="1"/>
        </w:numPr>
        <w:tabs>
          <w:tab w:val="clear" w:pos="435"/>
          <w:tab w:val="num" w:pos="0"/>
          <w:tab w:val="left" w:pos="540"/>
        </w:tabs>
        <w:spacing w:after="0"/>
        <w:ind w:left="0"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>подготовка реферата по определенной теме;</w:t>
      </w:r>
    </w:p>
    <w:p w:rsidR="00DA5913" w:rsidRPr="00DA5913" w:rsidRDefault="00DA5913" w:rsidP="0075038A">
      <w:pPr>
        <w:pStyle w:val="a5"/>
        <w:widowControl w:val="0"/>
        <w:numPr>
          <w:ilvl w:val="0"/>
          <w:numId w:val="1"/>
        </w:numPr>
        <w:tabs>
          <w:tab w:val="clear" w:pos="435"/>
          <w:tab w:val="num" w:pos="0"/>
          <w:tab w:val="left" w:pos="540"/>
        </w:tabs>
        <w:spacing w:after="0"/>
        <w:ind w:left="0"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>взаимное рецензирование рефератов, эссе, докладов;</w:t>
      </w:r>
    </w:p>
    <w:p w:rsidR="00DA5913" w:rsidRPr="00DA5913" w:rsidRDefault="00DA5913" w:rsidP="0075038A">
      <w:pPr>
        <w:pStyle w:val="a5"/>
        <w:widowControl w:val="0"/>
        <w:numPr>
          <w:ilvl w:val="0"/>
          <w:numId w:val="1"/>
        </w:numPr>
        <w:tabs>
          <w:tab w:val="clear" w:pos="435"/>
          <w:tab w:val="num" w:pos="0"/>
          <w:tab w:val="left" w:pos="540"/>
        </w:tabs>
        <w:spacing w:after="0"/>
        <w:ind w:left="0"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>составление глоссария и кроссвордов по терминам курса;</w:t>
      </w:r>
    </w:p>
    <w:p w:rsidR="00DA5913" w:rsidRPr="00DA5913" w:rsidRDefault="00DA5913" w:rsidP="0075038A">
      <w:pPr>
        <w:pStyle w:val="a5"/>
        <w:widowControl w:val="0"/>
        <w:numPr>
          <w:ilvl w:val="0"/>
          <w:numId w:val="1"/>
        </w:numPr>
        <w:tabs>
          <w:tab w:val="clear" w:pos="435"/>
          <w:tab w:val="num" w:pos="0"/>
          <w:tab w:val="left" w:pos="540"/>
        </w:tabs>
        <w:spacing w:after="0"/>
        <w:ind w:left="0"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 xml:space="preserve">решение задач;  </w:t>
      </w:r>
    </w:p>
    <w:p w:rsidR="00DA5913" w:rsidRPr="00DA5913" w:rsidRDefault="00DA5913" w:rsidP="0075038A">
      <w:pPr>
        <w:pStyle w:val="a5"/>
        <w:widowControl w:val="0"/>
        <w:numPr>
          <w:ilvl w:val="0"/>
          <w:numId w:val="1"/>
        </w:numPr>
        <w:tabs>
          <w:tab w:val="clear" w:pos="435"/>
          <w:tab w:val="num" w:pos="0"/>
          <w:tab w:val="left" w:pos="540"/>
        </w:tabs>
        <w:spacing w:after="0"/>
        <w:ind w:left="0"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>анализ статистических данных;</w:t>
      </w:r>
    </w:p>
    <w:p w:rsidR="00DA5913" w:rsidRPr="00DA5913" w:rsidRDefault="00DA5913" w:rsidP="0075038A">
      <w:pPr>
        <w:pStyle w:val="a5"/>
        <w:widowControl w:val="0"/>
        <w:numPr>
          <w:ilvl w:val="0"/>
          <w:numId w:val="1"/>
        </w:numPr>
        <w:tabs>
          <w:tab w:val="clear" w:pos="435"/>
          <w:tab w:val="num" w:pos="0"/>
          <w:tab w:val="left" w:pos="540"/>
        </w:tabs>
        <w:spacing w:after="0"/>
        <w:ind w:left="0"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 xml:space="preserve">участие в групповом проекте; </w:t>
      </w:r>
    </w:p>
    <w:p w:rsidR="00DA5913" w:rsidRPr="00DA5913" w:rsidRDefault="00DA5913" w:rsidP="0075038A">
      <w:pPr>
        <w:pStyle w:val="a5"/>
        <w:widowControl w:val="0"/>
        <w:numPr>
          <w:ilvl w:val="0"/>
          <w:numId w:val="1"/>
        </w:numPr>
        <w:tabs>
          <w:tab w:val="clear" w:pos="435"/>
          <w:tab w:val="num" w:pos="0"/>
          <w:tab w:val="left" w:pos="540"/>
        </w:tabs>
        <w:spacing w:after="0"/>
        <w:ind w:left="0"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>выступление с презентацией по выбранной теме;</w:t>
      </w:r>
    </w:p>
    <w:p w:rsidR="00DA5913" w:rsidRPr="00DA5913" w:rsidRDefault="00DA5913" w:rsidP="0075038A">
      <w:pPr>
        <w:pStyle w:val="a5"/>
        <w:widowControl w:val="0"/>
        <w:numPr>
          <w:ilvl w:val="0"/>
          <w:numId w:val="1"/>
        </w:numPr>
        <w:tabs>
          <w:tab w:val="clear" w:pos="435"/>
          <w:tab w:val="num" w:pos="0"/>
          <w:tab w:val="left" w:pos="540"/>
        </w:tabs>
        <w:spacing w:after="0"/>
        <w:ind w:left="0" w:firstLine="340"/>
        <w:jc w:val="both"/>
        <w:rPr>
          <w:sz w:val="28"/>
          <w:szCs w:val="28"/>
        </w:rPr>
      </w:pPr>
      <w:r w:rsidRPr="00DA5913">
        <w:rPr>
          <w:sz w:val="28"/>
          <w:szCs w:val="28"/>
        </w:rPr>
        <w:t xml:space="preserve">подготовка </w:t>
      </w:r>
      <w:r w:rsidRPr="00DA5913">
        <w:rPr>
          <w:iCs/>
          <w:sz w:val="28"/>
          <w:szCs w:val="28"/>
        </w:rPr>
        <w:t>обзора по теме и т.д.</w:t>
      </w:r>
    </w:p>
    <w:p w:rsidR="00DA5913" w:rsidRPr="00DA5913" w:rsidRDefault="00DA5913" w:rsidP="0075038A">
      <w:pPr>
        <w:pStyle w:val="2"/>
        <w:widowControl w:val="0"/>
        <w:ind w:firstLine="340"/>
        <w:jc w:val="both"/>
        <w:rPr>
          <w:b/>
        </w:rPr>
      </w:pPr>
      <w:r w:rsidRPr="00DA5913">
        <w:rPr>
          <w:b/>
        </w:rPr>
        <w:t>Рекомендации студенту для эффективной организации СРС (СРСП)</w:t>
      </w:r>
    </w:p>
    <w:p w:rsidR="00DA5913" w:rsidRPr="00DA5913" w:rsidRDefault="00DA5913" w:rsidP="0075038A">
      <w:pPr>
        <w:ind w:firstLine="340"/>
        <w:jc w:val="both"/>
      </w:pPr>
      <w:r w:rsidRPr="00DA5913">
        <w:rPr>
          <w:b/>
        </w:rPr>
        <w:t xml:space="preserve">Проработка пройденного материала. </w:t>
      </w:r>
      <w:r w:rsidRPr="00DA5913">
        <w:t xml:space="preserve">Проработка пройденного лекционного материала является наиболее важным видом самостоятельной работы. Чем глубже и полнее проработан материал, тем легче при выполнении других видов самостоятельной </w:t>
      </w:r>
      <w:r w:rsidRPr="00DA5913">
        <w:lastRenderedPageBreak/>
        <w:t>работы. Систематическая, регулярная работа над пройденным лекционным материалом, начиная с первого занятий, является необходимым условием для понимания материалов последующих лекций и усвоения материалов практических и лабораторных занятий.</w:t>
      </w:r>
    </w:p>
    <w:p w:rsidR="00DA5913" w:rsidRPr="00DA5913" w:rsidRDefault="00DA5913" w:rsidP="0075038A">
      <w:pPr>
        <w:ind w:firstLine="340"/>
        <w:jc w:val="both"/>
      </w:pPr>
      <w:r w:rsidRPr="00DA5913">
        <w:t>Приступая к проработке материала необходимо: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иметь конспект лекции;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иметь программу курса;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иметь рекомендуемую литературу (учебник, пособия, задачник), при необходимости иметь необходимые принадлежности, материалы и инструменты.</w:t>
      </w:r>
    </w:p>
    <w:p w:rsidR="00DA5913" w:rsidRPr="00DA5913" w:rsidRDefault="00DA5913" w:rsidP="0075038A">
      <w:pPr>
        <w:ind w:firstLine="340"/>
        <w:jc w:val="both"/>
      </w:pPr>
      <w:r w:rsidRPr="00DA5913">
        <w:t>Метод работы: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целесообразно материал лекции прорабатывать «по свежей памяти»;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работая над конспектом,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работа над темой должна продолжаться до полного понимания и запоминания материала;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если после работы над темой останутся неясные вопросы, необходимо разобрать их с преподавателем на очередной лекции;</w:t>
      </w:r>
    </w:p>
    <w:p w:rsidR="00DA5913" w:rsidRPr="00DA5913" w:rsidRDefault="00DA5913" w:rsidP="0075038A">
      <w:pPr>
        <w:ind w:firstLine="340"/>
        <w:jc w:val="both"/>
      </w:pPr>
      <w:r w:rsidRPr="00DA5913">
        <w:rPr>
          <w:b/>
        </w:rPr>
        <w:t>Решение задач.</w:t>
      </w:r>
      <w:r w:rsidRPr="00DA5913">
        <w:t xml:space="preserve"> Методика выполнения заданий: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выполнение подобных заданий можно начинать только после проработки лекционного материала по данной теме;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приступая к решению задачи, необходимо внимательно прочесть ее условие;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продумать план решения;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определить формулы, которые должны быть использованы при решении задачи;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еще раз вникнуть в сущность величин, входящих в формулы;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произвести решение сначала в общем виде, а затем подставить численные значения буквенных величин;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ind w:left="0" w:firstLine="340"/>
        <w:jc w:val="both"/>
      </w:pPr>
      <w:r w:rsidRPr="00DA5913">
        <w:t>указать единицы измерения результатов промежуточных и окончательного решений;</w:t>
      </w:r>
    </w:p>
    <w:p w:rsidR="00DA5913" w:rsidRPr="00DA5913" w:rsidRDefault="00DA5913" w:rsidP="0075038A">
      <w:pPr>
        <w:widowControl w:val="0"/>
        <w:numPr>
          <w:ilvl w:val="0"/>
          <w:numId w:val="2"/>
        </w:numPr>
        <w:tabs>
          <w:tab w:val="num" w:pos="360"/>
        </w:tabs>
        <w:ind w:left="0" w:firstLine="340"/>
        <w:jc w:val="both"/>
      </w:pPr>
      <w:r w:rsidRPr="00DA5913">
        <w:t>сделать анализ правильности решения.</w:t>
      </w:r>
    </w:p>
    <w:p w:rsidR="00DA5913" w:rsidRPr="00DA5913" w:rsidRDefault="00DA5913" w:rsidP="0075038A">
      <w:pPr>
        <w:pStyle w:val="3"/>
        <w:spacing w:after="0"/>
        <w:ind w:left="0"/>
        <w:jc w:val="both"/>
        <w:rPr>
          <w:sz w:val="24"/>
          <w:szCs w:val="24"/>
          <w:lang w:val="kk-KZ"/>
        </w:rPr>
      </w:pPr>
      <w:r w:rsidRPr="00DA5913">
        <w:rPr>
          <w:sz w:val="24"/>
          <w:szCs w:val="24"/>
          <w:lang w:val="kk-KZ"/>
        </w:rPr>
        <w:t xml:space="preserve">       </w:t>
      </w:r>
    </w:p>
    <w:p w:rsidR="009B2096" w:rsidRPr="00DA5913" w:rsidRDefault="00DA5913" w:rsidP="0075038A">
      <w:pPr>
        <w:pStyle w:val="3"/>
        <w:spacing w:after="0"/>
        <w:ind w:left="0"/>
        <w:jc w:val="both"/>
        <w:rPr>
          <w:sz w:val="24"/>
          <w:szCs w:val="24"/>
        </w:rPr>
      </w:pPr>
      <w:r w:rsidRPr="00DA5913">
        <w:rPr>
          <w:sz w:val="24"/>
          <w:szCs w:val="24"/>
          <w:lang w:val="kk-KZ"/>
        </w:rPr>
        <w:t xml:space="preserve">      </w:t>
      </w:r>
      <w:r w:rsidR="009B2096" w:rsidRPr="00DA5913">
        <w:rPr>
          <w:sz w:val="24"/>
          <w:szCs w:val="24"/>
        </w:rPr>
        <w:t>При сдаче работы на следующей неделе от указанного срока, 2 балл</w:t>
      </w:r>
      <w:r w:rsidR="009B2096" w:rsidRPr="00DA5913">
        <w:rPr>
          <w:sz w:val="24"/>
          <w:szCs w:val="24"/>
          <w:lang w:val="kk-KZ"/>
        </w:rPr>
        <w:t>а</w:t>
      </w:r>
      <w:r w:rsidR="009B2096" w:rsidRPr="00DA5913">
        <w:rPr>
          <w:sz w:val="24"/>
          <w:szCs w:val="24"/>
        </w:rPr>
        <w:t xml:space="preserve"> снижаются до 1 балла. При двухнедельном опоздании работа не принимается и оценивается как 0 баллов.</w:t>
      </w:r>
    </w:p>
    <w:p w:rsidR="009B2096" w:rsidRPr="00DA5913" w:rsidRDefault="009B2096" w:rsidP="0075038A">
      <w:pPr>
        <w:pStyle w:val="3"/>
        <w:spacing w:after="0"/>
        <w:ind w:left="0"/>
        <w:jc w:val="both"/>
        <w:rPr>
          <w:sz w:val="24"/>
          <w:szCs w:val="24"/>
        </w:rPr>
      </w:pPr>
      <w:r w:rsidRPr="00DA5913">
        <w:rPr>
          <w:sz w:val="24"/>
          <w:szCs w:val="24"/>
        </w:rPr>
        <w:t xml:space="preserve">         При подготовке письменной СРС соблюдать следующие требования:</w:t>
      </w:r>
    </w:p>
    <w:p w:rsidR="009B2096" w:rsidRPr="00DA5913" w:rsidRDefault="009B2096" w:rsidP="0075038A">
      <w:pPr>
        <w:pStyle w:val="3"/>
        <w:widowControl w:val="0"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  <w:r w:rsidRPr="00DA5913">
        <w:rPr>
          <w:sz w:val="24"/>
          <w:szCs w:val="24"/>
        </w:rPr>
        <w:t>Использовать периодические издания (журналы), интернет (при наличии автора, названия работы, источника), газеты (не менее 5 источников).</w:t>
      </w:r>
    </w:p>
    <w:p w:rsidR="009B2096" w:rsidRPr="00DA5913" w:rsidRDefault="009B2096" w:rsidP="0075038A">
      <w:pPr>
        <w:pStyle w:val="3"/>
        <w:widowControl w:val="0"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  <w:r w:rsidRPr="00DA5913">
        <w:rPr>
          <w:sz w:val="24"/>
          <w:szCs w:val="24"/>
        </w:rPr>
        <w:t>Объем до 10 страниц (14 шрифт, 1 интервал)</w:t>
      </w:r>
    </w:p>
    <w:p w:rsidR="009B2096" w:rsidRPr="00DA5913" w:rsidRDefault="009B2096" w:rsidP="0075038A">
      <w:pPr>
        <w:pStyle w:val="3"/>
        <w:widowControl w:val="0"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  <w:r w:rsidRPr="00DA5913">
        <w:rPr>
          <w:sz w:val="24"/>
          <w:szCs w:val="24"/>
        </w:rPr>
        <w:t xml:space="preserve">Ссылки на источники литературы по тексту - </w:t>
      </w:r>
      <w:r w:rsidRPr="00DA5913">
        <w:rPr>
          <w:i/>
          <w:iCs/>
          <w:sz w:val="24"/>
          <w:szCs w:val="24"/>
        </w:rPr>
        <w:t>обязательны</w:t>
      </w:r>
      <w:r w:rsidRPr="00DA5913">
        <w:rPr>
          <w:sz w:val="24"/>
          <w:szCs w:val="24"/>
        </w:rPr>
        <w:t>.</w:t>
      </w:r>
    </w:p>
    <w:p w:rsidR="009B2096" w:rsidRPr="00DA5913" w:rsidRDefault="009B2096" w:rsidP="0075038A">
      <w:pPr>
        <w:pStyle w:val="3"/>
        <w:widowControl w:val="0"/>
        <w:autoSpaceDE w:val="0"/>
        <w:autoSpaceDN w:val="0"/>
        <w:adjustRightInd w:val="0"/>
        <w:spacing w:after="0"/>
        <w:ind w:left="0"/>
        <w:jc w:val="both"/>
        <w:rPr>
          <w:sz w:val="24"/>
          <w:szCs w:val="24"/>
        </w:rPr>
      </w:pPr>
      <w:r w:rsidRPr="00DA5913">
        <w:rPr>
          <w:sz w:val="24"/>
          <w:szCs w:val="24"/>
        </w:rPr>
        <w:t xml:space="preserve">          Сделать собственные выводы по проблеме.</w:t>
      </w:r>
    </w:p>
    <w:p w:rsidR="009B2096" w:rsidRPr="0075038A" w:rsidRDefault="009B2096" w:rsidP="0075038A">
      <w:pPr>
        <w:jc w:val="both"/>
        <w:rPr>
          <w:lang w:val="kk-KZ"/>
        </w:rPr>
      </w:pPr>
      <w:r w:rsidRPr="00DA5913">
        <w:t>Максимальная оценка за СРС ставится при ее успешной устной защите преподавателю без зачитывания текста и пересказа по памяти.</w:t>
      </w:r>
    </w:p>
    <w:p w:rsidR="0075038A" w:rsidRDefault="0075038A" w:rsidP="0075038A">
      <w:pPr>
        <w:jc w:val="both"/>
        <w:rPr>
          <w:b/>
          <w:lang w:val="kk-KZ"/>
        </w:rPr>
      </w:pPr>
    </w:p>
    <w:p w:rsidR="00AE371F" w:rsidRPr="00DA5913" w:rsidRDefault="0075038A" w:rsidP="0075038A">
      <w:pPr>
        <w:jc w:val="both"/>
        <w:rPr>
          <w:b/>
        </w:rPr>
      </w:pPr>
      <w:r>
        <w:rPr>
          <w:b/>
          <w:lang w:val="kk-KZ"/>
        </w:rPr>
        <w:t xml:space="preserve">Виды и сроки сдачи  СРС </w:t>
      </w:r>
      <w:bookmarkStart w:id="0" w:name="_GoBack"/>
      <w:bookmarkEnd w:id="0"/>
      <w:r w:rsidR="009B2096" w:rsidRPr="00DA5913">
        <w:rPr>
          <w:b/>
          <w:lang w:val="kk-KZ"/>
        </w:rPr>
        <w:t xml:space="preserve"> </w:t>
      </w:r>
      <w:r w:rsidR="00AE371F" w:rsidRPr="00DA5913">
        <w:rPr>
          <w:b/>
          <w:lang w:val="kk-KZ"/>
        </w:rPr>
        <w:t>«Управление государственным бюджетом»</w:t>
      </w:r>
    </w:p>
    <w:p w:rsidR="00AE371F" w:rsidRPr="00DA5913" w:rsidRDefault="00AE371F" w:rsidP="0075038A">
      <w:pPr>
        <w:jc w:val="both"/>
        <w:rPr>
          <w:b/>
        </w:rPr>
      </w:pP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120"/>
        <w:gridCol w:w="1980"/>
        <w:gridCol w:w="1080"/>
        <w:gridCol w:w="664"/>
      </w:tblGrid>
      <w:tr w:rsidR="00AE371F" w:rsidRPr="00DA5913" w:rsidTr="00E94935">
        <w:tc>
          <w:tcPr>
            <w:tcW w:w="468" w:type="dxa"/>
          </w:tcPr>
          <w:p w:rsidR="00AE371F" w:rsidRPr="00DA5913" w:rsidRDefault="00AE371F" w:rsidP="0075038A">
            <w:pPr>
              <w:jc w:val="both"/>
              <w:rPr>
                <w:b/>
              </w:rPr>
            </w:pPr>
            <w:r w:rsidRPr="00DA5913">
              <w:rPr>
                <w:b/>
              </w:rPr>
              <w:t>№</w:t>
            </w:r>
          </w:p>
        </w:tc>
        <w:tc>
          <w:tcPr>
            <w:tcW w:w="6120" w:type="dxa"/>
          </w:tcPr>
          <w:p w:rsidR="00AE371F" w:rsidRPr="00DA5913" w:rsidRDefault="00AE371F" w:rsidP="0075038A">
            <w:pPr>
              <w:jc w:val="both"/>
              <w:rPr>
                <w:b/>
              </w:rPr>
            </w:pPr>
            <w:r w:rsidRPr="00DA5913">
              <w:rPr>
                <w:b/>
              </w:rPr>
              <w:t>Задания</w:t>
            </w:r>
          </w:p>
        </w:tc>
        <w:tc>
          <w:tcPr>
            <w:tcW w:w="1980" w:type="dxa"/>
          </w:tcPr>
          <w:p w:rsidR="00AE371F" w:rsidRPr="00DA5913" w:rsidRDefault="00AE371F" w:rsidP="0075038A">
            <w:pPr>
              <w:ind w:right="-108"/>
              <w:jc w:val="both"/>
              <w:rPr>
                <w:b/>
              </w:rPr>
            </w:pPr>
            <w:r w:rsidRPr="00DA5913">
              <w:rPr>
                <w:b/>
              </w:rPr>
              <w:t>Форма контроля</w:t>
            </w:r>
          </w:p>
        </w:tc>
        <w:tc>
          <w:tcPr>
            <w:tcW w:w="1080" w:type="dxa"/>
          </w:tcPr>
          <w:p w:rsidR="00AE371F" w:rsidRPr="00DA5913" w:rsidRDefault="00AE371F" w:rsidP="0075038A">
            <w:pPr>
              <w:ind w:left="-108" w:right="-52"/>
              <w:jc w:val="both"/>
              <w:rPr>
                <w:b/>
              </w:rPr>
            </w:pPr>
            <w:r w:rsidRPr="00DA5913">
              <w:rPr>
                <w:b/>
              </w:rPr>
              <w:t>Неделя сдачи</w:t>
            </w:r>
          </w:p>
        </w:tc>
        <w:tc>
          <w:tcPr>
            <w:tcW w:w="664" w:type="dxa"/>
          </w:tcPr>
          <w:p w:rsidR="00AE371F" w:rsidRPr="00DA5913" w:rsidRDefault="00AE371F" w:rsidP="0075038A">
            <w:pPr>
              <w:ind w:left="-164" w:right="-108"/>
              <w:jc w:val="both"/>
              <w:rPr>
                <w:b/>
              </w:rPr>
            </w:pPr>
            <w:r w:rsidRPr="00DA5913">
              <w:rPr>
                <w:b/>
              </w:rPr>
              <w:t>балл</w:t>
            </w:r>
          </w:p>
        </w:tc>
      </w:tr>
      <w:tr w:rsidR="00AE371F" w:rsidRPr="00DA5913" w:rsidTr="00E94935">
        <w:trPr>
          <w:trHeight w:val="451"/>
        </w:trPr>
        <w:tc>
          <w:tcPr>
            <w:tcW w:w="468" w:type="dxa"/>
          </w:tcPr>
          <w:p w:rsidR="00AE371F" w:rsidRPr="00DA5913" w:rsidRDefault="00AE371F" w:rsidP="0075038A">
            <w:pPr>
              <w:jc w:val="both"/>
              <w:rPr>
                <w:b/>
              </w:rPr>
            </w:pPr>
            <w:r w:rsidRPr="00DA5913">
              <w:rPr>
                <w:b/>
              </w:rPr>
              <w:t>1</w:t>
            </w:r>
          </w:p>
        </w:tc>
        <w:tc>
          <w:tcPr>
            <w:tcW w:w="6120" w:type="dxa"/>
          </w:tcPr>
          <w:p w:rsidR="00AE371F" w:rsidRPr="00DA5913" w:rsidRDefault="00AE371F" w:rsidP="0075038A">
            <w:pPr>
              <w:jc w:val="both"/>
            </w:pPr>
            <w:r w:rsidRPr="00DA5913">
              <w:rPr>
                <w:lang w:val="kk-KZ"/>
              </w:rPr>
              <w:t>Правовая основа организации и функционирования бюджетной системы РК</w:t>
            </w:r>
          </w:p>
        </w:tc>
        <w:tc>
          <w:tcPr>
            <w:tcW w:w="1980" w:type="dxa"/>
          </w:tcPr>
          <w:p w:rsidR="00AE371F" w:rsidRPr="00DA5913" w:rsidRDefault="00AE371F" w:rsidP="0075038A">
            <w:pPr>
              <w:ind w:right="-108"/>
              <w:jc w:val="both"/>
              <w:rPr>
                <w:lang w:val="kk-KZ"/>
              </w:rPr>
            </w:pPr>
            <w:r w:rsidRPr="00DA5913">
              <w:rPr>
                <w:lang w:val="kk-KZ"/>
              </w:rPr>
              <w:t>Письменная работа</w:t>
            </w:r>
          </w:p>
        </w:tc>
        <w:tc>
          <w:tcPr>
            <w:tcW w:w="1080" w:type="dxa"/>
          </w:tcPr>
          <w:p w:rsidR="00AE371F" w:rsidRPr="00DA5913" w:rsidRDefault="00AE371F" w:rsidP="0075038A">
            <w:pPr>
              <w:jc w:val="both"/>
              <w:rPr>
                <w:b/>
                <w:lang w:val="kk-KZ"/>
              </w:rPr>
            </w:pPr>
            <w:r w:rsidRPr="00DA5913">
              <w:rPr>
                <w:b/>
                <w:lang w:val="kk-KZ"/>
              </w:rPr>
              <w:t>3</w:t>
            </w:r>
          </w:p>
        </w:tc>
        <w:tc>
          <w:tcPr>
            <w:tcW w:w="664" w:type="dxa"/>
          </w:tcPr>
          <w:p w:rsidR="00AE371F" w:rsidRPr="00DA5913" w:rsidRDefault="00AE371F" w:rsidP="0075038A">
            <w:pPr>
              <w:jc w:val="both"/>
              <w:rPr>
                <w:b/>
              </w:rPr>
            </w:pPr>
            <w:r w:rsidRPr="00DA5913">
              <w:rPr>
                <w:b/>
              </w:rPr>
              <w:t>3</w:t>
            </w:r>
          </w:p>
        </w:tc>
      </w:tr>
      <w:tr w:rsidR="00AE371F" w:rsidRPr="00DA5913" w:rsidTr="00E94935">
        <w:trPr>
          <w:trHeight w:val="647"/>
        </w:trPr>
        <w:tc>
          <w:tcPr>
            <w:tcW w:w="468" w:type="dxa"/>
          </w:tcPr>
          <w:p w:rsidR="00AE371F" w:rsidRPr="004C19F8" w:rsidRDefault="004C19F8" w:rsidP="0075038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:rsidR="00AE371F" w:rsidRPr="00DA5913" w:rsidRDefault="00AE371F" w:rsidP="0075038A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:rsidR="00AE371F" w:rsidRPr="00DA5913" w:rsidRDefault="00AE371F" w:rsidP="0075038A">
            <w:pPr>
              <w:jc w:val="both"/>
            </w:pPr>
            <w:r w:rsidRPr="00DA5913">
              <w:rPr>
                <w:lang w:val="kk-KZ"/>
              </w:rPr>
              <w:t>Проблемы управления бюджетный дефицитом и государственным долгом</w:t>
            </w:r>
          </w:p>
        </w:tc>
        <w:tc>
          <w:tcPr>
            <w:tcW w:w="1980" w:type="dxa"/>
          </w:tcPr>
          <w:p w:rsidR="00AE371F" w:rsidRPr="00DA5913" w:rsidRDefault="00AE371F" w:rsidP="0075038A">
            <w:pPr>
              <w:ind w:right="-108"/>
              <w:jc w:val="both"/>
              <w:rPr>
                <w:lang w:val="kk-KZ"/>
              </w:rPr>
            </w:pPr>
            <w:r w:rsidRPr="00DA5913">
              <w:rPr>
                <w:lang w:val="kk-KZ"/>
              </w:rPr>
              <w:t xml:space="preserve">Дискуссия </w:t>
            </w:r>
          </w:p>
        </w:tc>
        <w:tc>
          <w:tcPr>
            <w:tcW w:w="1080" w:type="dxa"/>
          </w:tcPr>
          <w:p w:rsidR="00AE371F" w:rsidRPr="003F17D0" w:rsidRDefault="003F17D0" w:rsidP="0075038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  <w:p w:rsidR="00AE371F" w:rsidRPr="00DA5913" w:rsidRDefault="00AE371F" w:rsidP="0075038A">
            <w:pPr>
              <w:jc w:val="both"/>
              <w:rPr>
                <w:b/>
              </w:rPr>
            </w:pPr>
          </w:p>
        </w:tc>
        <w:tc>
          <w:tcPr>
            <w:tcW w:w="664" w:type="dxa"/>
          </w:tcPr>
          <w:p w:rsidR="00AE371F" w:rsidRPr="00DA5913" w:rsidRDefault="00AE371F" w:rsidP="0075038A">
            <w:pPr>
              <w:jc w:val="both"/>
              <w:rPr>
                <w:b/>
              </w:rPr>
            </w:pPr>
            <w:r w:rsidRPr="00DA5913">
              <w:rPr>
                <w:b/>
              </w:rPr>
              <w:t>3</w:t>
            </w:r>
          </w:p>
        </w:tc>
      </w:tr>
      <w:tr w:rsidR="00AE371F" w:rsidRPr="00DA5913" w:rsidTr="00E94935">
        <w:trPr>
          <w:trHeight w:val="590"/>
        </w:trPr>
        <w:tc>
          <w:tcPr>
            <w:tcW w:w="468" w:type="dxa"/>
          </w:tcPr>
          <w:p w:rsidR="00AE371F" w:rsidRPr="004C19F8" w:rsidRDefault="004C19F8" w:rsidP="0075038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:rsidR="00AE371F" w:rsidRPr="00DA5913" w:rsidRDefault="00AE371F" w:rsidP="0075038A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:rsidR="00AE371F" w:rsidRPr="00DA5913" w:rsidRDefault="00AE371F" w:rsidP="0075038A">
            <w:pPr>
              <w:jc w:val="both"/>
            </w:pPr>
            <w:r w:rsidRPr="00DA5913">
              <w:rPr>
                <w:lang w:val="kk-KZ"/>
              </w:rPr>
              <w:t>Распределение доходов и расходов между бюджетами разных уровней</w:t>
            </w:r>
          </w:p>
        </w:tc>
        <w:tc>
          <w:tcPr>
            <w:tcW w:w="1980" w:type="dxa"/>
          </w:tcPr>
          <w:p w:rsidR="00AE371F" w:rsidRPr="00DA5913" w:rsidRDefault="00AE371F" w:rsidP="0075038A">
            <w:pPr>
              <w:ind w:right="-108"/>
              <w:jc w:val="both"/>
              <w:rPr>
                <w:lang w:val="kk-KZ"/>
              </w:rPr>
            </w:pPr>
            <w:r w:rsidRPr="00DA5913">
              <w:rPr>
                <w:lang w:val="kk-KZ"/>
              </w:rPr>
              <w:t>Письменная работа</w:t>
            </w:r>
          </w:p>
        </w:tc>
        <w:tc>
          <w:tcPr>
            <w:tcW w:w="1080" w:type="dxa"/>
          </w:tcPr>
          <w:p w:rsidR="00AE371F" w:rsidRPr="003F17D0" w:rsidRDefault="003F17D0" w:rsidP="0075038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  <w:p w:rsidR="00AE371F" w:rsidRPr="00DA5913" w:rsidRDefault="00AE371F" w:rsidP="0075038A">
            <w:pPr>
              <w:jc w:val="both"/>
              <w:rPr>
                <w:b/>
              </w:rPr>
            </w:pPr>
          </w:p>
        </w:tc>
        <w:tc>
          <w:tcPr>
            <w:tcW w:w="664" w:type="dxa"/>
          </w:tcPr>
          <w:p w:rsidR="00AE371F" w:rsidRPr="00DA5913" w:rsidRDefault="00AE371F" w:rsidP="0075038A">
            <w:pPr>
              <w:jc w:val="both"/>
              <w:rPr>
                <w:b/>
              </w:rPr>
            </w:pPr>
            <w:r w:rsidRPr="00DA5913">
              <w:rPr>
                <w:b/>
              </w:rPr>
              <w:t>3</w:t>
            </w:r>
          </w:p>
        </w:tc>
      </w:tr>
      <w:tr w:rsidR="00AE371F" w:rsidRPr="00DA5913" w:rsidTr="00E94935">
        <w:trPr>
          <w:trHeight w:val="527"/>
        </w:trPr>
        <w:tc>
          <w:tcPr>
            <w:tcW w:w="468" w:type="dxa"/>
          </w:tcPr>
          <w:p w:rsidR="00AE371F" w:rsidRPr="004C19F8" w:rsidRDefault="004C19F8" w:rsidP="0075038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4</w:t>
            </w:r>
          </w:p>
          <w:p w:rsidR="00AE371F" w:rsidRPr="00DA5913" w:rsidRDefault="00AE371F" w:rsidP="0075038A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:rsidR="00AE371F" w:rsidRPr="00DA5913" w:rsidRDefault="00AE371F" w:rsidP="0075038A">
            <w:pPr>
              <w:jc w:val="both"/>
            </w:pPr>
            <w:r w:rsidRPr="00DA5913">
              <w:rPr>
                <w:lang w:val="kk-KZ"/>
              </w:rPr>
              <w:t>Основные  параметры республиканского бюджета на 2011-13 г.</w:t>
            </w:r>
          </w:p>
        </w:tc>
        <w:tc>
          <w:tcPr>
            <w:tcW w:w="1980" w:type="dxa"/>
          </w:tcPr>
          <w:p w:rsidR="00AE371F" w:rsidRPr="00DA5913" w:rsidRDefault="00AE371F" w:rsidP="0075038A">
            <w:pPr>
              <w:ind w:right="-108"/>
              <w:jc w:val="both"/>
              <w:rPr>
                <w:lang w:val="kk-KZ"/>
              </w:rPr>
            </w:pPr>
            <w:r w:rsidRPr="00DA5913">
              <w:rPr>
                <w:lang w:val="kk-KZ"/>
              </w:rPr>
              <w:t>Презентация</w:t>
            </w:r>
          </w:p>
        </w:tc>
        <w:tc>
          <w:tcPr>
            <w:tcW w:w="1080" w:type="dxa"/>
          </w:tcPr>
          <w:p w:rsidR="00AE371F" w:rsidRPr="00DA5913" w:rsidRDefault="00AE371F" w:rsidP="0075038A">
            <w:pPr>
              <w:jc w:val="both"/>
              <w:rPr>
                <w:b/>
                <w:lang w:val="kk-KZ"/>
              </w:rPr>
            </w:pPr>
            <w:r w:rsidRPr="00DA5913">
              <w:rPr>
                <w:b/>
                <w:lang w:val="kk-KZ"/>
              </w:rPr>
              <w:t>9-10</w:t>
            </w:r>
          </w:p>
          <w:p w:rsidR="00AE371F" w:rsidRPr="00DA5913" w:rsidRDefault="00AE371F" w:rsidP="0075038A">
            <w:pPr>
              <w:jc w:val="both"/>
              <w:rPr>
                <w:b/>
              </w:rPr>
            </w:pPr>
          </w:p>
        </w:tc>
        <w:tc>
          <w:tcPr>
            <w:tcW w:w="664" w:type="dxa"/>
          </w:tcPr>
          <w:p w:rsidR="00AE371F" w:rsidRPr="00DA5913" w:rsidRDefault="00AE371F" w:rsidP="0075038A">
            <w:pPr>
              <w:jc w:val="both"/>
              <w:rPr>
                <w:b/>
              </w:rPr>
            </w:pPr>
            <w:r w:rsidRPr="00DA5913">
              <w:rPr>
                <w:b/>
              </w:rPr>
              <w:t>3</w:t>
            </w:r>
          </w:p>
        </w:tc>
      </w:tr>
      <w:tr w:rsidR="00AE371F" w:rsidRPr="00DA5913" w:rsidTr="00E94935">
        <w:trPr>
          <w:trHeight w:val="507"/>
        </w:trPr>
        <w:tc>
          <w:tcPr>
            <w:tcW w:w="468" w:type="dxa"/>
          </w:tcPr>
          <w:p w:rsidR="00AE371F" w:rsidRPr="004C19F8" w:rsidRDefault="004C19F8" w:rsidP="0075038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  <w:p w:rsidR="00AE371F" w:rsidRPr="00DA5913" w:rsidRDefault="00AE371F" w:rsidP="0075038A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:rsidR="00AE371F" w:rsidRPr="00DA5913" w:rsidRDefault="00AE371F" w:rsidP="0075038A">
            <w:pPr>
              <w:pStyle w:val="21"/>
              <w:rPr>
                <w:szCs w:val="24"/>
              </w:rPr>
            </w:pPr>
            <w:r w:rsidRPr="00DA5913">
              <w:rPr>
                <w:szCs w:val="24"/>
                <w:lang w:val="kk-KZ"/>
              </w:rPr>
              <w:t>Анализ бюджетной системы зарубежной страны</w:t>
            </w:r>
          </w:p>
        </w:tc>
        <w:tc>
          <w:tcPr>
            <w:tcW w:w="1980" w:type="dxa"/>
          </w:tcPr>
          <w:p w:rsidR="00AE371F" w:rsidRPr="00DA5913" w:rsidRDefault="00AE371F" w:rsidP="0075038A">
            <w:pPr>
              <w:ind w:right="-108"/>
              <w:jc w:val="both"/>
            </w:pPr>
            <w:r w:rsidRPr="00DA5913">
              <w:t>Работа в малых группах</w:t>
            </w:r>
          </w:p>
        </w:tc>
        <w:tc>
          <w:tcPr>
            <w:tcW w:w="1080" w:type="dxa"/>
          </w:tcPr>
          <w:p w:rsidR="00AE371F" w:rsidRPr="00DA5913" w:rsidRDefault="00AE371F" w:rsidP="0075038A">
            <w:pPr>
              <w:jc w:val="both"/>
              <w:rPr>
                <w:b/>
                <w:lang w:val="kk-KZ"/>
              </w:rPr>
            </w:pPr>
            <w:r w:rsidRPr="00DA5913">
              <w:rPr>
                <w:b/>
                <w:lang w:val="kk-KZ"/>
              </w:rPr>
              <w:t>11</w:t>
            </w:r>
          </w:p>
          <w:p w:rsidR="00AE371F" w:rsidRPr="00DA5913" w:rsidRDefault="00AE371F" w:rsidP="0075038A">
            <w:pPr>
              <w:jc w:val="both"/>
              <w:rPr>
                <w:b/>
              </w:rPr>
            </w:pPr>
          </w:p>
        </w:tc>
        <w:tc>
          <w:tcPr>
            <w:tcW w:w="664" w:type="dxa"/>
          </w:tcPr>
          <w:p w:rsidR="00AE371F" w:rsidRPr="00DA5913" w:rsidRDefault="00AE371F" w:rsidP="0075038A">
            <w:pPr>
              <w:jc w:val="both"/>
              <w:rPr>
                <w:b/>
              </w:rPr>
            </w:pPr>
            <w:r w:rsidRPr="00DA5913">
              <w:rPr>
                <w:b/>
              </w:rPr>
              <w:t>3</w:t>
            </w:r>
          </w:p>
        </w:tc>
      </w:tr>
      <w:tr w:rsidR="00AE371F" w:rsidRPr="00DA5913" w:rsidTr="00E94935">
        <w:trPr>
          <w:trHeight w:val="708"/>
        </w:trPr>
        <w:tc>
          <w:tcPr>
            <w:tcW w:w="468" w:type="dxa"/>
          </w:tcPr>
          <w:p w:rsidR="00AE371F" w:rsidRPr="004C19F8" w:rsidRDefault="004C19F8" w:rsidP="0075038A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  <w:p w:rsidR="00AE371F" w:rsidRPr="00DA5913" w:rsidRDefault="00AE371F" w:rsidP="0075038A">
            <w:pPr>
              <w:jc w:val="both"/>
              <w:rPr>
                <w:b/>
              </w:rPr>
            </w:pPr>
          </w:p>
        </w:tc>
        <w:tc>
          <w:tcPr>
            <w:tcW w:w="6120" w:type="dxa"/>
          </w:tcPr>
          <w:p w:rsidR="00AE371F" w:rsidRPr="00DA5913" w:rsidRDefault="00AE371F" w:rsidP="0075038A">
            <w:pPr>
              <w:jc w:val="both"/>
            </w:pPr>
            <w:r w:rsidRPr="00DA5913">
              <w:t>Расходы на финансирование отдельных</w:t>
            </w:r>
            <w:r w:rsidRPr="00DA5913">
              <w:rPr>
                <w:lang w:val="kk-KZ"/>
              </w:rPr>
              <w:t xml:space="preserve"> </w:t>
            </w:r>
            <w:r w:rsidRPr="00DA5913">
              <w:t>отраслей экономики</w:t>
            </w:r>
          </w:p>
        </w:tc>
        <w:tc>
          <w:tcPr>
            <w:tcW w:w="1980" w:type="dxa"/>
          </w:tcPr>
          <w:p w:rsidR="00AE371F" w:rsidRPr="00DA5913" w:rsidRDefault="00AE371F" w:rsidP="0075038A">
            <w:pPr>
              <w:ind w:right="-108"/>
              <w:jc w:val="both"/>
            </w:pPr>
            <w:r w:rsidRPr="00DA5913">
              <w:t>Презентация</w:t>
            </w:r>
          </w:p>
        </w:tc>
        <w:tc>
          <w:tcPr>
            <w:tcW w:w="1080" w:type="dxa"/>
          </w:tcPr>
          <w:p w:rsidR="00AE371F" w:rsidRPr="00DA5913" w:rsidRDefault="00AE371F" w:rsidP="0075038A">
            <w:pPr>
              <w:jc w:val="both"/>
              <w:rPr>
                <w:b/>
                <w:lang w:val="kk-KZ"/>
              </w:rPr>
            </w:pPr>
            <w:r w:rsidRPr="00DA5913">
              <w:rPr>
                <w:b/>
              </w:rPr>
              <w:t>1</w:t>
            </w:r>
            <w:r w:rsidRPr="00DA5913">
              <w:rPr>
                <w:b/>
                <w:lang w:val="kk-KZ"/>
              </w:rPr>
              <w:t>2-13</w:t>
            </w:r>
          </w:p>
          <w:p w:rsidR="00AE371F" w:rsidRPr="00DA5913" w:rsidRDefault="00AE371F" w:rsidP="0075038A">
            <w:pPr>
              <w:jc w:val="both"/>
              <w:rPr>
                <w:b/>
              </w:rPr>
            </w:pPr>
          </w:p>
        </w:tc>
        <w:tc>
          <w:tcPr>
            <w:tcW w:w="664" w:type="dxa"/>
          </w:tcPr>
          <w:p w:rsidR="00AE371F" w:rsidRPr="00DA5913" w:rsidRDefault="00AE371F" w:rsidP="0075038A">
            <w:pPr>
              <w:jc w:val="both"/>
              <w:rPr>
                <w:b/>
              </w:rPr>
            </w:pPr>
            <w:r w:rsidRPr="00DA5913">
              <w:rPr>
                <w:b/>
              </w:rPr>
              <w:t>3</w:t>
            </w:r>
          </w:p>
        </w:tc>
      </w:tr>
    </w:tbl>
    <w:p w:rsidR="00E93883" w:rsidRDefault="00E93883" w:rsidP="0075038A">
      <w:pPr>
        <w:jc w:val="both"/>
      </w:pPr>
    </w:p>
    <w:sectPr w:rsidR="00E93883" w:rsidSect="00B0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D09F4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7F180E6B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E371F"/>
    <w:rsid w:val="003F17D0"/>
    <w:rsid w:val="004C19F8"/>
    <w:rsid w:val="0075038A"/>
    <w:rsid w:val="009B2096"/>
    <w:rsid w:val="00AE371F"/>
    <w:rsid w:val="00B0357A"/>
    <w:rsid w:val="00DA5913"/>
    <w:rsid w:val="00E9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E371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3">
    <w:name w:val="Body Text Indent 3"/>
    <w:basedOn w:val="a"/>
    <w:link w:val="30"/>
    <w:rsid w:val="009B20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20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A59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A5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A591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A5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A59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59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E371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3">
    <w:name w:val="Body Text Indent 3"/>
    <w:basedOn w:val="a"/>
    <w:link w:val="30"/>
    <w:rsid w:val="009B20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20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DA59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A5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A591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A5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A59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59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</dc:creator>
  <cp:lastModifiedBy>Karmanova</cp:lastModifiedBy>
  <cp:revision>5</cp:revision>
  <dcterms:created xsi:type="dcterms:W3CDTF">2013-01-22T18:52:00Z</dcterms:created>
  <dcterms:modified xsi:type="dcterms:W3CDTF">2013-01-23T06:48:00Z</dcterms:modified>
</cp:coreProperties>
</file>